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8A" w:rsidRDefault="0053078A" w:rsidP="0053078A">
      <w:pPr>
        <w:spacing w:line="480" w:lineRule="auto"/>
        <w:rPr>
          <w:sz w:val="24"/>
          <w:szCs w:val="24"/>
        </w:rPr>
      </w:pPr>
      <w:r>
        <w:rPr>
          <w:sz w:val="24"/>
          <w:szCs w:val="24"/>
        </w:rPr>
        <w:t>Lily Gay</w:t>
      </w:r>
    </w:p>
    <w:p w:rsidR="0053078A" w:rsidRDefault="0053078A" w:rsidP="0053078A">
      <w:pPr>
        <w:spacing w:line="480" w:lineRule="auto"/>
        <w:rPr>
          <w:sz w:val="24"/>
          <w:szCs w:val="24"/>
        </w:rPr>
      </w:pPr>
      <w:r>
        <w:rPr>
          <w:sz w:val="24"/>
          <w:szCs w:val="24"/>
        </w:rPr>
        <w:t>English 102 – Schaeffer</w:t>
      </w:r>
    </w:p>
    <w:p w:rsidR="0053078A" w:rsidRDefault="0053078A" w:rsidP="0053078A">
      <w:pPr>
        <w:spacing w:line="480" w:lineRule="auto"/>
        <w:rPr>
          <w:sz w:val="24"/>
          <w:szCs w:val="24"/>
        </w:rPr>
      </w:pPr>
      <w:r>
        <w:rPr>
          <w:sz w:val="24"/>
          <w:szCs w:val="24"/>
        </w:rPr>
        <w:t>Revised Annotated Bibliography</w:t>
      </w:r>
    </w:p>
    <w:p w:rsidR="0053078A" w:rsidRDefault="00175EAD" w:rsidP="0053078A">
      <w:pPr>
        <w:spacing w:line="480" w:lineRule="auto"/>
        <w:rPr>
          <w:sz w:val="24"/>
          <w:szCs w:val="24"/>
        </w:rPr>
      </w:pPr>
      <w:r>
        <w:rPr>
          <w:sz w:val="24"/>
          <w:szCs w:val="24"/>
        </w:rPr>
        <w:t>March 20</w:t>
      </w:r>
      <w:r w:rsidR="0053078A">
        <w:rPr>
          <w:sz w:val="24"/>
          <w:szCs w:val="24"/>
        </w:rPr>
        <w:t>, 2011</w:t>
      </w:r>
    </w:p>
    <w:p w:rsidR="00043CDA" w:rsidRDefault="00043CDA" w:rsidP="009A7389">
      <w:pPr>
        <w:spacing w:line="480" w:lineRule="auto"/>
        <w:jc w:val="center"/>
        <w:rPr>
          <w:sz w:val="24"/>
          <w:szCs w:val="24"/>
        </w:rPr>
      </w:pPr>
      <w:r>
        <w:rPr>
          <w:sz w:val="24"/>
          <w:szCs w:val="24"/>
        </w:rPr>
        <w:t>Critical Preface</w:t>
      </w:r>
    </w:p>
    <w:p w:rsidR="00043CDA" w:rsidRDefault="00043CDA" w:rsidP="009A7389">
      <w:pPr>
        <w:spacing w:line="480" w:lineRule="auto"/>
        <w:rPr>
          <w:sz w:val="24"/>
          <w:szCs w:val="24"/>
        </w:rPr>
      </w:pPr>
      <w:r>
        <w:rPr>
          <w:sz w:val="24"/>
          <w:szCs w:val="24"/>
        </w:rPr>
        <w:tab/>
      </w:r>
      <w:r>
        <w:rPr>
          <w:sz w:val="24"/>
          <w:szCs w:val="24"/>
        </w:rPr>
        <w:tab/>
        <w:t xml:space="preserve">The movement of nutrition is an ever-present, ever-growing epidemic in our obese and unhealthy society. </w:t>
      </w:r>
      <w:r w:rsidR="00B235D3">
        <w:rPr>
          <w:sz w:val="24"/>
          <w:szCs w:val="24"/>
        </w:rPr>
        <w:t xml:space="preserve">When we take a closer look at the main reasons contributing to this epidemic, we see that food is a major contributor to the overall health of an individual. </w:t>
      </w:r>
      <w:r>
        <w:rPr>
          <w:sz w:val="24"/>
          <w:szCs w:val="24"/>
        </w:rPr>
        <w:t xml:space="preserve">Stemming from </w:t>
      </w:r>
      <w:r w:rsidR="00B235D3">
        <w:rPr>
          <w:sz w:val="24"/>
          <w:szCs w:val="24"/>
        </w:rPr>
        <w:t xml:space="preserve">this health we look at </w:t>
      </w:r>
      <w:r>
        <w:rPr>
          <w:sz w:val="24"/>
          <w:szCs w:val="24"/>
        </w:rPr>
        <w:t xml:space="preserve">the study of agriculture and the science of how foods are grown. </w:t>
      </w:r>
      <w:r w:rsidR="00B235D3">
        <w:rPr>
          <w:sz w:val="24"/>
          <w:szCs w:val="24"/>
        </w:rPr>
        <w:t>Genetically modified foods, organic production versus conventional, and the nutritional content of cert</w:t>
      </w:r>
      <w:r w:rsidR="009A7389">
        <w:rPr>
          <w:sz w:val="24"/>
          <w:szCs w:val="24"/>
        </w:rPr>
        <w:t xml:space="preserve">ain plants all affect the way we live and thrive – or do they? In supermarkets today, consumers are faced with many decisions: will it be better for our health in the long run if we buy the organic apple rather than the conventional apple that could have possible trace chemicals? </w:t>
      </w:r>
      <w:r w:rsidR="009A7389" w:rsidRPr="00F140A4">
        <w:rPr>
          <w:sz w:val="24"/>
          <w:szCs w:val="24"/>
        </w:rPr>
        <w:t xml:space="preserve">Are bigger plants always better particularly if they have been enhanced with chemical fertilizers for </w:t>
      </w:r>
      <w:r w:rsidR="009A7389">
        <w:rPr>
          <w:sz w:val="24"/>
          <w:szCs w:val="24"/>
        </w:rPr>
        <w:t>growth</w:t>
      </w:r>
      <w:r w:rsidR="009A7389" w:rsidRPr="00F140A4">
        <w:rPr>
          <w:sz w:val="24"/>
          <w:szCs w:val="24"/>
        </w:rPr>
        <w:t xml:space="preserve">? Does buying costly organic food and food products </w:t>
      </w:r>
      <w:r w:rsidR="009A7389">
        <w:rPr>
          <w:sz w:val="24"/>
          <w:szCs w:val="24"/>
        </w:rPr>
        <w:t>eliminate all possibility</w:t>
      </w:r>
      <w:r w:rsidR="009A7389" w:rsidRPr="00F140A4">
        <w:rPr>
          <w:sz w:val="24"/>
          <w:szCs w:val="24"/>
        </w:rPr>
        <w:t xml:space="preserve"> of having a potentially unproven disease that could plague us? Is the rising obesity epidemic in America due in part to the way we are growing food?</w:t>
      </w:r>
      <w:r w:rsidR="009A7389">
        <w:rPr>
          <w:sz w:val="24"/>
          <w:szCs w:val="24"/>
        </w:rPr>
        <w:t xml:space="preserve"> These modern questions are very relevant and important, not just to the average American, but to </w:t>
      </w:r>
      <w:r w:rsidR="0053078A">
        <w:rPr>
          <w:sz w:val="24"/>
          <w:szCs w:val="24"/>
        </w:rPr>
        <w:t xml:space="preserve">I believe to </w:t>
      </w:r>
      <w:r w:rsidR="009A7389">
        <w:rPr>
          <w:sz w:val="24"/>
          <w:szCs w:val="24"/>
        </w:rPr>
        <w:t xml:space="preserve">every individual worldwide. </w:t>
      </w:r>
    </w:p>
    <w:p w:rsidR="0053078A" w:rsidRPr="00B941D8" w:rsidRDefault="00817530" w:rsidP="009A7389">
      <w:pPr>
        <w:spacing w:line="480" w:lineRule="auto"/>
        <w:rPr>
          <w:sz w:val="24"/>
          <w:szCs w:val="24"/>
        </w:rPr>
      </w:pPr>
      <w:r>
        <w:rPr>
          <w:sz w:val="24"/>
          <w:szCs w:val="24"/>
        </w:rPr>
        <w:tab/>
      </w:r>
      <w:r>
        <w:rPr>
          <w:sz w:val="24"/>
          <w:szCs w:val="24"/>
        </w:rPr>
        <w:tab/>
        <w:t xml:space="preserve">This research was completed throughout the month of February, 2011. The research includes over two scholarly journals, six academic internet articles, one food and diet research book, and several other credible reports from </w:t>
      </w:r>
      <w:r w:rsidR="00855D23">
        <w:rPr>
          <w:sz w:val="24"/>
          <w:szCs w:val="24"/>
        </w:rPr>
        <w:t xml:space="preserve">experts and researchers on the subjects of agriculture, organics, and food. These resources are all essential to my paper because it is based </w:t>
      </w:r>
      <w:r w:rsidR="00855D23">
        <w:rPr>
          <w:sz w:val="24"/>
          <w:szCs w:val="24"/>
        </w:rPr>
        <w:lastRenderedPageBreak/>
        <w:t>off of this information that I build my case, support it, and conclude. The article, Hybrid Plants was of great help when I explain in my paper the basics of how plants are grown using the method of hybridization</w:t>
      </w:r>
      <w:r w:rsidR="00B941D8">
        <w:rPr>
          <w:sz w:val="24"/>
          <w:szCs w:val="24"/>
        </w:rPr>
        <w:t xml:space="preserve">. Using the key elements of that article, I was able to expound upon the debate of organic foods versus conventionally grown foods using in particular the articles by Marcus, </w:t>
      </w:r>
      <w:proofErr w:type="spellStart"/>
      <w:r w:rsidR="00B941D8">
        <w:rPr>
          <w:bCs/>
          <w:sz w:val="24"/>
          <w:szCs w:val="24"/>
        </w:rPr>
        <w:t>Hamer</w:t>
      </w:r>
      <w:proofErr w:type="spellEnd"/>
      <w:r w:rsidR="00B941D8">
        <w:rPr>
          <w:bCs/>
          <w:sz w:val="24"/>
          <w:szCs w:val="24"/>
        </w:rPr>
        <w:t xml:space="preserve"> &amp; </w:t>
      </w:r>
      <w:proofErr w:type="spellStart"/>
      <w:r w:rsidR="00B941D8">
        <w:rPr>
          <w:bCs/>
          <w:sz w:val="24"/>
          <w:szCs w:val="24"/>
        </w:rPr>
        <w:t>Anslow</w:t>
      </w:r>
      <w:proofErr w:type="spellEnd"/>
      <w:r w:rsidR="00B941D8">
        <w:rPr>
          <w:bCs/>
          <w:sz w:val="24"/>
          <w:szCs w:val="24"/>
        </w:rPr>
        <w:t xml:space="preserve">, and </w:t>
      </w:r>
      <w:proofErr w:type="spellStart"/>
      <w:r w:rsidR="00B941D8">
        <w:rPr>
          <w:sz w:val="24"/>
          <w:szCs w:val="24"/>
        </w:rPr>
        <w:t>Liberatore</w:t>
      </w:r>
      <w:proofErr w:type="spellEnd"/>
      <w:r w:rsidR="00B941D8">
        <w:rPr>
          <w:sz w:val="24"/>
          <w:szCs w:val="24"/>
        </w:rPr>
        <w:t xml:space="preserve">. I appreciated the valuable insights that </w:t>
      </w:r>
      <w:proofErr w:type="spellStart"/>
      <w:r w:rsidR="00B941D8">
        <w:rPr>
          <w:sz w:val="24"/>
          <w:szCs w:val="24"/>
        </w:rPr>
        <w:t>Pollan</w:t>
      </w:r>
      <w:proofErr w:type="spellEnd"/>
      <w:r w:rsidR="00B941D8">
        <w:rPr>
          <w:sz w:val="24"/>
          <w:szCs w:val="24"/>
        </w:rPr>
        <w:t xml:space="preserve"> gave in his book, </w:t>
      </w:r>
      <w:r w:rsidR="00B941D8" w:rsidRPr="00B941D8">
        <w:rPr>
          <w:i/>
          <w:sz w:val="24"/>
          <w:szCs w:val="24"/>
        </w:rPr>
        <w:t>The Omnivore’s Dilemma</w:t>
      </w:r>
      <w:r w:rsidR="00B941D8">
        <w:rPr>
          <w:sz w:val="24"/>
          <w:szCs w:val="24"/>
        </w:rPr>
        <w:t xml:space="preserve"> and felt that his questions and views were similar to my own research findings.</w:t>
      </w:r>
    </w:p>
    <w:p w:rsidR="00043CDA" w:rsidRDefault="00043CDA"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53078A" w:rsidRDefault="0053078A" w:rsidP="009A7389">
      <w:pPr>
        <w:spacing w:line="480" w:lineRule="auto"/>
        <w:jc w:val="center"/>
        <w:rPr>
          <w:sz w:val="24"/>
          <w:szCs w:val="24"/>
        </w:rPr>
      </w:pPr>
    </w:p>
    <w:p w:rsidR="0053078A" w:rsidRDefault="0053078A" w:rsidP="009A7389">
      <w:pPr>
        <w:spacing w:line="480" w:lineRule="auto"/>
        <w:jc w:val="center"/>
        <w:rPr>
          <w:sz w:val="24"/>
          <w:szCs w:val="24"/>
        </w:rPr>
      </w:pPr>
    </w:p>
    <w:p w:rsidR="0053078A" w:rsidRDefault="0053078A" w:rsidP="009A7389">
      <w:pPr>
        <w:spacing w:line="480" w:lineRule="auto"/>
        <w:jc w:val="center"/>
        <w:rPr>
          <w:sz w:val="24"/>
          <w:szCs w:val="24"/>
        </w:rPr>
      </w:pPr>
    </w:p>
    <w:p w:rsidR="0053078A" w:rsidRDefault="0053078A"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111471" w:rsidRDefault="00111471" w:rsidP="009A7389">
      <w:pPr>
        <w:spacing w:line="480" w:lineRule="auto"/>
        <w:jc w:val="center"/>
        <w:rPr>
          <w:sz w:val="24"/>
          <w:szCs w:val="24"/>
        </w:rPr>
      </w:pPr>
    </w:p>
    <w:p w:rsidR="00AA4E8B" w:rsidRDefault="00175EAD" w:rsidP="009A7389">
      <w:pPr>
        <w:spacing w:line="480" w:lineRule="auto"/>
        <w:jc w:val="center"/>
        <w:rPr>
          <w:sz w:val="24"/>
          <w:szCs w:val="24"/>
        </w:rPr>
      </w:pPr>
      <w:r>
        <w:rPr>
          <w:sz w:val="24"/>
          <w:szCs w:val="24"/>
        </w:rPr>
        <w:lastRenderedPageBreak/>
        <w:t>References</w:t>
      </w:r>
    </w:p>
    <w:p w:rsidR="00AA4E8B" w:rsidRDefault="00AA4E8B" w:rsidP="009A7389">
      <w:pPr>
        <w:autoSpaceDE w:val="0"/>
        <w:autoSpaceDN w:val="0"/>
        <w:adjustRightInd w:val="0"/>
        <w:spacing w:line="480" w:lineRule="auto"/>
        <w:rPr>
          <w:sz w:val="24"/>
          <w:szCs w:val="24"/>
        </w:rPr>
      </w:pPr>
      <w:proofErr w:type="spellStart"/>
      <w:proofErr w:type="gramStart"/>
      <w:r w:rsidRPr="00F140A4">
        <w:rPr>
          <w:sz w:val="24"/>
          <w:szCs w:val="24"/>
        </w:rPr>
        <w:t>Abedi</w:t>
      </w:r>
      <w:proofErr w:type="spellEnd"/>
      <w:r w:rsidRPr="00F140A4">
        <w:rPr>
          <w:sz w:val="24"/>
          <w:szCs w:val="24"/>
        </w:rPr>
        <w:t xml:space="preserve">, T., </w:t>
      </w:r>
      <w:proofErr w:type="spellStart"/>
      <w:r w:rsidRPr="00F140A4">
        <w:rPr>
          <w:sz w:val="24"/>
          <w:szCs w:val="24"/>
        </w:rPr>
        <w:t>Alemzadeh</w:t>
      </w:r>
      <w:proofErr w:type="spellEnd"/>
      <w:r w:rsidRPr="00F140A4">
        <w:rPr>
          <w:sz w:val="24"/>
          <w:szCs w:val="24"/>
        </w:rPr>
        <w:t xml:space="preserve">, A., &amp; </w:t>
      </w:r>
      <w:proofErr w:type="spellStart"/>
      <w:r w:rsidRPr="00F140A4">
        <w:rPr>
          <w:sz w:val="24"/>
          <w:szCs w:val="24"/>
        </w:rPr>
        <w:t>Kazemeini</w:t>
      </w:r>
      <w:proofErr w:type="spellEnd"/>
      <w:r w:rsidRPr="00F140A4">
        <w:rPr>
          <w:sz w:val="24"/>
          <w:szCs w:val="24"/>
        </w:rPr>
        <w:t>, A. S. (2010).</w:t>
      </w:r>
      <w:proofErr w:type="gramEnd"/>
      <w:r w:rsidRPr="00F140A4">
        <w:rPr>
          <w:sz w:val="24"/>
          <w:szCs w:val="24"/>
        </w:rPr>
        <w:t xml:space="preserve"> </w:t>
      </w:r>
      <w:proofErr w:type="gramStart"/>
      <w:r w:rsidRPr="00F140A4">
        <w:rPr>
          <w:sz w:val="24"/>
          <w:szCs w:val="24"/>
        </w:rPr>
        <w:t xml:space="preserve">Effect of organic and inorganic fertilizers </w:t>
      </w:r>
      <w:r w:rsidRPr="00F140A4">
        <w:rPr>
          <w:sz w:val="24"/>
          <w:szCs w:val="24"/>
        </w:rPr>
        <w:tab/>
        <w:t>on grain yield and protein banding pattern of wheat.</w:t>
      </w:r>
      <w:proofErr w:type="gramEnd"/>
      <w:r w:rsidRPr="00F140A4">
        <w:rPr>
          <w:sz w:val="24"/>
          <w:szCs w:val="24"/>
        </w:rPr>
        <w:t xml:space="preserve"> </w:t>
      </w:r>
      <w:r w:rsidRPr="00F140A4">
        <w:rPr>
          <w:i/>
          <w:sz w:val="24"/>
          <w:szCs w:val="24"/>
        </w:rPr>
        <w:t>Australian Journal of Crop Science</w:t>
      </w:r>
      <w:r w:rsidRPr="00F140A4">
        <w:rPr>
          <w:sz w:val="24"/>
          <w:szCs w:val="24"/>
        </w:rPr>
        <w:t xml:space="preserve">, </w:t>
      </w:r>
      <w:r w:rsidRPr="00F140A4">
        <w:rPr>
          <w:sz w:val="24"/>
          <w:szCs w:val="24"/>
        </w:rPr>
        <w:tab/>
        <w:t xml:space="preserve">4(6), 384-389. </w:t>
      </w:r>
      <w:proofErr w:type="gramStart"/>
      <w:r w:rsidRPr="00F140A4">
        <w:rPr>
          <w:sz w:val="24"/>
          <w:szCs w:val="24"/>
        </w:rPr>
        <w:t>Retrieved from Academic Source Complete database.</w:t>
      </w:r>
      <w:proofErr w:type="gramEnd"/>
      <w:r w:rsidRPr="00F140A4">
        <w:rPr>
          <w:sz w:val="24"/>
          <w:szCs w:val="24"/>
        </w:rPr>
        <w:t xml:space="preserve"> </w:t>
      </w:r>
    </w:p>
    <w:p w:rsidR="00AA4E8B" w:rsidRPr="00B73E64" w:rsidRDefault="00AA4E8B" w:rsidP="009A7389">
      <w:pPr>
        <w:spacing w:line="480" w:lineRule="auto"/>
        <w:contextualSpacing/>
        <w:rPr>
          <w:sz w:val="24"/>
          <w:szCs w:val="24"/>
        </w:rPr>
      </w:pPr>
      <w:r>
        <w:rPr>
          <w:sz w:val="24"/>
          <w:szCs w:val="24"/>
        </w:rPr>
        <w:t>The purpose of this article is to reinforce the positive factors that recycled organic compost has -both financially and as a fertilizer- on plants and their growth. The different affects that nitrogen fertilization has on seed hybridization and growth is also addressed. The evidence is very relevant, current, and sufficient due to the numerous studies conducted throughout and explained in the article. The end result of chemically enhanced fertilizers being destructive to food and environment is sound and of great use to farmers and scientists in dealing with the nutritional content of various foods.</w:t>
      </w:r>
    </w:p>
    <w:p w:rsidR="00AA4E8B" w:rsidRPr="00F140A4" w:rsidRDefault="00AA4E8B" w:rsidP="009A7389">
      <w:pPr>
        <w:autoSpaceDE w:val="0"/>
        <w:autoSpaceDN w:val="0"/>
        <w:adjustRightInd w:val="0"/>
        <w:spacing w:line="480" w:lineRule="auto"/>
        <w:rPr>
          <w:bCs/>
          <w:sz w:val="24"/>
          <w:szCs w:val="24"/>
        </w:rPr>
      </w:pPr>
      <w:proofErr w:type="spellStart"/>
      <w:proofErr w:type="gramStart"/>
      <w:r w:rsidRPr="00F140A4">
        <w:rPr>
          <w:sz w:val="24"/>
          <w:szCs w:val="24"/>
        </w:rPr>
        <w:t>Dastur</w:t>
      </w:r>
      <w:proofErr w:type="spellEnd"/>
      <w:r w:rsidRPr="00F140A4">
        <w:rPr>
          <w:sz w:val="24"/>
          <w:szCs w:val="24"/>
        </w:rPr>
        <w:t>, E. A. &amp; Tank, D. P. (2010).</w:t>
      </w:r>
      <w:proofErr w:type="gramEnd"/>
      <w:r w:rsidRPr="00F140A4">
        <w:rPr>
          <w:sz w:val="24"/>
          <w:szCs w:val="24"/>
        </w:rPr>
        <w:t xml:space="preserve"> </w:t>
      </w:r>
      <w:proofErr w:type="spellStart"/>
      <w:r w:rsidRPr="00F140A4">
        <w:rPr>
          <w:bCs/>
          <w:sz w:val="24"/>
          <w:szCs w:val="24"/>
        </w:rPr>
        <w:t>Gregor</w:t>
      </w:r>
      <w:proofErr w:type="spellEnd"/>
      <w:r w:rsidRPr="00F140A4">
        <w:rPr>
          <w:bCs/>
          <w:sz w:val="24"/>
          <w:szCs w:val="24"/>
        </w:rPr>
        <w:t xml:space="preserve"> Johann Mendel: The father of modern</w:t>
      </w:r>
    </w:p>
    <w:p w:rsidR="00AA4E8B" w:rsidRDefault="00AA4E8B" w:rsidP="009A7389">
      <w:pPr>
        <w:spacing w:line="480" w:lineRule="auto"/>
        <w:rPr>
          <w:bCs/>
          <w:sz w:val="24"/>
          <w:szCs w:val="24"/>
        </w:rPr>
      </w:pPr>
      <w:r w:rsidRPr="00F140A4">
        <w:rPr>
          <w:bCs/>
          <w:sz w:val="24"/>
          <w:szCs w:val="24"/>
        </w:rPr>
        <w:tab/>
      </w:r>
      <w:proofErr w:type="gramStart"/>
      <w:r w:rsidRPr="00F140A4">
        <w:rPr>
          <w:bCs/>
          <w:sz w:val="24"/>
          <w:szCs w:val="24"/>
        </w:rPr>
        <w:t>genetics</w:t>
      </w:r>
      <w:proofErr w:type="gramEnd"/>
      <w:r w:rsidRPr="00F140A4">
        <w:rPr>
          <w:bCs/>
          <w:i/>
          <w:sz w:val="24"/>
          <w:szCs w:val="24"/>
        </w:rPr>
        <w:t>. Journal of Prenatal Diagnosis and Therapy</w:t>
      </w:r>
      <w:r w:rsidRPr="00F140A4">
        <w:rPr>
          <w:bCs/>
          <w:sz w:val="24"/>
          <w:szCs w:val="24"/>
        </w:rPr>
        <w:t xml:space="preserve">, Volume 1, Issue 1, p. 3-4. </w:t>
      </w:r>
    </w:p>
    <w:p w:rsidR="00AA4E8B" w:rsidRDefault="00AA4E8B" w:rsidP="009A7389">
      <w:pPr>
        <w:spacing w:line="480" w:lineRule="auto"/>
        <w:rPr>
          <w:bCs/>
          <w:sz w:val="24"/>
          <w:szCs w:val="24"/>
        </w:rPr>
      </w:pPr>
      <w:r>
        <w:rPr>
          <w:bCs/>
          <w:sz w:val="24"/>
          <w:szCs w:val="24"/>
        </w:rPr>
        <w:t xml:space="preserve">In this article is a synopsis of the life and work of scientist and monk Abbot </w:t>
      </w:r>
      <w:proofErr w:type="spellStart"/>
      <w:r>
        <w:rPr>
          <w:bCs/>
          <w:sz w:val="24"/>
          <w:szCs w:val="24"/>
        </w:rPr>
        <w:t>Gregor</w:t>
      </w:r>
      <w:proofErr w:type="spellEnd"/>
      <w:r>
        <w:rPr>
          <w:bCs/>
          <w:sz w:val="24"/>
          <w:szCs w:val="24"/>
        </w:rPr>
        <w:t xml:space="preserve"> Johann Mendel. Mendel is remembered for his contribution to the discovery of the field of genetics in conducting the first hybrid experiment with pea plants. His work was a breakthrough into the field of modern genetics, and through his work the Laws of Inheritance came into being.</w:t>
      </w:r>
    </w:p>
    <w:p w:rsidR="00175EAD" w:rsidRDefault="00175EAD" w:rsidP="00175EAD">
      <w:pPr>
        <w:spacing w:line="480" w:lineRule="auto"/>
        <w:ind w:left="720" w:hanging="720"/>
        <w:contextualSpacing/>
        <w:rPr>
          <w:bCs/>
          <w:sz w:val="24"/>
          <w:szCs w:val="24"/>
        </w:rPr>
      </w:pPr>
      <w:proofErr w:type="spellStart"/>
      <w:proofErr w:type="gramStart"/>
      <w:r>
        <w:rPr>
          <w:bCs/>
          <w:sz w:val="24"/>
          <w:szCs w:val="24"/>
        </w:rPr>
        <w:t>Essoussi</w:t>
      </w:r>
      <w:proofErr w:type="spellEnd"/>
      <w:r>
        <w:rPr>
          <w:bCs/>
          <w:sz w:val="24"/>
          <w:szCs w:val="24"/>
        </w:rPr>
        <w:t xml:space="preserve">, H. L., &amp; </w:t>
      </w:r>
      <w:proofErr w:type="spellStart"/>
      <w:r>
        <w:rPr>
          <w:bCs/>
          <w:sz w:val="24"/>
          <w:szCs w:val="24"/>
        </w:rPr>
        <w:t>Zahaf</w:t>
      </w:r>
      <w:proofErr w:type="spellEnd"/>
      <w:r>
        <w:rPr>
          <w:bCs/>
          <w:sz w:val="24"/>
          <w:szCs w:val="24"/>
        </w:rPr>
        <w:t>, M. (2009).</w:t>
      </w:r>
      <w:proofErr w:type="gramEnd"/>
      <w:r>
        <w:rPr>
          <w:bCs/>
          <w:sz w:val="24"/>
          <w:szCs w:val="24"/>
        </w:rPr>
        <w:t xml:space="preserve"> </w:t>
      </w:r>
      <w:proofErr w:type="gramStart"/>
      <w:r>
        <w:rPr>
          <w:bCs/>
          <w:sz w:val="24"/>
          <w:szCs w:val="24"/>
        </w:rPr>
        <w:t>Exploring the decision-making process of Canadian organic food consumers: Motivations and trust issues.</w:t>
      </w:r>
      <w:proofErr w:type="gramEnd"/>
      <w:r>
        <w:rPr>
          <w:bCs/>
          <w:sz w:val="24"/>
          <w:szCs w:val="24"/>
        </w:rPr>
        <w:t xml:space="preserve"> </w:t>
      </w:r>
      <w:r w:rsidRPr="0039132B">
        <w:rPr>
          <w:bCs/>
          <w:i/>
          <w:sz w:val="24"/>
          <w:szCs w:val="24"/>
        </w:rPr>
        <w:t>Qualitative Market Research: An International Journal.</w:t>
      </w:r>
      <w:r>
        <w:rPr>
          <w:bCs/>
          <w:sz w:val="24"/>
          <w:szCs w:val="24"/>
        </w:rPr>
        <w:t xml:space="preserve"> Volume 12, Number 4, p. 443-459.</w:t>
      </w:r>
    </w:p>
    <w:p w:rsidR="00BC17D0" w:rsidRPr="004A1AFA" w:rsidRDefault="00BC17D0" w:rsidP="00BC17D0">
      <w:pPr>
        <w:spacing w:line="480" w:lineRule="auto"/>
        <w:contextualSpacing/>
        <w:rPr>
          <w:bCs/>
          <w:sz w:val="24"/>
          <w:szCs w:val="24"/>
        </w:rPr>
      </w:pPr>
      <w:r>
        <w:rPr>
          <w:bCs/>
          <w:sz w:val="24"/>
          <w:szCs w:val="24"/>
        </w:rPr>
        <w:t xml:space="preserve">Throughout this article is a list of the many reasons why Canadians choose organic products over conventional. The main reason is that it eliminates a great amount of the worries and fears that consumers have over the conventional food production. The customers know that they are being </w:t>
      </w:r>
      <w:r>
        <w:rPr>
          <w:bCs/>
          <w:sz w:val="24"/>
          <w:szCs w:val="24"/>
        </w:rPr>
        <w:lastRenderedPageBreak/>
        <w:t>safe by taking extra measures to ensure that the food they are consuming is both safe for themselves and the environment.</w:t>
      </w:r>
      <w:r w:rsidR="004E3D49">
        <w:rPr>
          <w:bCs/>
          <w:sz w:val="24"/>
          <w:szCs w:val="24"/>
        </w:rPr>
        <w:t xml:space="preserve"> </w:t>
      </w:r>
      <w:proofErr w:type="gramStart"/>
      <w:r w:rsidR="004E3D49">
        <w:rPr>
          <w:bCs/>
          <w:sz w:val="24"/>
          <w:szCs w:val="24"/>
        </w:rPr>
        <w:t>Protection of the environment, health, and support for local farmers are</w:t>
      </w:r>
      <w:proofErr w:type="gramEnd"/>
      <w:r w:rsidR="004E3D49">
        <w:rPr>
          <w:bCs/>
          <w:sz w:val="24"/>
          <w:szCs w:val="24"/>
        </w:rPr>
        <w:t xml:space="preserve"> also driving reasons for their purchase choices consumers.</w:t>
      </w:r>
    </w:p>
    <w:p w:rsidR="00AA4E8B" w:rsidRDefault="00AA4E8B" w:rsidP="009A7389">
      <w:pPr>
        <w:spacing w:line="480" w:lineRule="auto"/>
        <w:ind w:left="720" w:hanging="720"/>
        <w:rPr>
          <w:bCs/>
          <w:sz w:val="24"/>
          <w:szCs w:val="24"/>
        </w:rPr>
      </w:pPr>
      <w:proofErr w:type="spellStart"/>
      <w:proofErr w:type="gramStart"/>
      <w:r>
        <w:rPr>
          <w:bCs/>
          <w:sz w:val="24"/>
          <w:szCs w:val="24"/>
        </w:rPr>
        <w:t>Hamer</w:t>
      </w:r>
      <w:proofErr w:type="spellEnd"/>
      <w:r>
        <w:rPr>
          <w:bCs/>
          <w:sz w:val="24"/>
          <w:szCs w:val="24"/>
        </w:rPr>
        <w:t>, E.</w:t>
      </w:r>
      <w:proofErr w:type="gramEnd"/>
      <w:r>
        <w:rPr>
          <w:bCs/>
          <w:sz w:val="24"/>
          <w:szCs w:val="24"/>
        </w:rPr>
        <w:t xml:space="preserve">  &amp; </w:t>
      </w:r>
      <w:proofErr w:type="spellStart"/>
      <w:r>
        <w:rPr>
          <w:bCs/>
          <w:sz w:val="24"/>
          <w:szCs w:val="24"/>
        </w:rPr>
        <w:t>Anslow</w:t>
      </w:r>
      <w:proofErr w:type="spellEnd"/>
      <w:r>
        <w:rPr>
          <w:bCs/>
          <w:sz w:val="24"/>
          <w:szCs w:val="24"/>
        </w:rPr>
        <w:t xml:space="preserve">, M. (2008, March). 10 Reasons why organic can feed the world. </w:t>
      </w:r>
      <w:r w:rsidRPr="00314F7E">
        <w:rPr>
          <w:bCs/>
          <w:i/>
          <w:sz w:val="24"/>
          <w:szCs w:val="24"/>
        </w:rPr>
        <w:t>Ecologist</w:t>
      </w:r>
      <w:r>
        <w:rPr>
          <w:bCs/>
          <w:sz w:val="24"/>
          <w:szCs w:val="24"/>
        </w:rPr>
        <w:t>, Volume 38, Issue 2, p. 43-46.</w:t>
      </w:r>
    </w:p>
    <w:p w:rsidR="00AA4E8B" w:rsidRDefault="00AA4E8B" w:rsidP="009A7389">
      <w:pPr>
        <w:spacing w:line="480" w:lineRule="auto"/>
        <w:rPr>
          <w:bCs/>
          <w:sz w:val="24"/>
          <w:szCs w:val="24"/>
        </w:rPr>
      </w:pPr>
      <w:r>
        <w:rPr>
          <w:bCs/>
          <w:sz w:val="24"/>
          <w:szCs w:val="24"/>
        </w:rPr>
        <w:t xml:space="preserve">We are presented with many reasons on why organic would be good for the world in this article. Because there </w:t>
      </w:r>
      <w:proofErr w:type="gramStart"/>
      <w:r>
        <w:rPr>
          <w:bCs/>
          <w:sz w:val="24"/>
          <w:szCs w:val="24"/>
        </w:rPr>
        <w:t>is</w:t>
      </w:r>
      <w:proofErr w:type="gramEnd"/>
      <w:r>
        <w:rPr>
          <w:bCs/>
          <w:sz w:val="24"/>
          <w:szCs w:val="24"/>
        </w:rPr>
        <w:t xml:space="preserve"> over 20,000 deaths worldwide due to poisoning from chemicals and pesticide exposure, the safety of people consuming the products is a major concern that we don’t have to worry about with organic food (they must be pesticide and chemical free). Another reason is that organic foods show higher amounts of vitamin C, iron, and magnesium phosphorus, while keeping low levels of toxic nitrates. Finally, because organic farming takes more time and effort, there would be a 32% increase in job opportunity for farming areas (what the economy needs).  </w:t>
      </w:r>
    </w:p>
    <w:p w:rsidR="00175EAD" w:rsidRDefault="00175EAD" w:rsidP="00175EAD">
      <w:pPr>
        <w:spacing w:line="480" w:lineRule="auto"/>
        <w:ind w:left="720" w:hanging="720"/>
        <w:contextualSpacing/>
        <w:rPr>
          <w:sz w:val="24"/>
          <w:szCs w:val="24"/>
        </w:rPr>
      </w:pPr>
      <w:proofErr w:type="spellStart"/>
      <w:r w:rsidRPr="004A1AFA">
        <w:rPr>
          <w:sz w:val="24"/>
          <w:szCs w:val="24"/>
        </w:rPr>
        <w:t>Hoogenboom</w:t>
      </w:r>
      <w:proofErr w:type="spellEnd"/>
      <w:r w:rsidRPr="004A1AFA">
        <w:rPr>
          <w:sz w:val="24"/>
          <w:szCs w:val="24"/>
        </w:rPr>
        <w:t xml:space="preserve">, L. P., </w:t>
      </w:r>
      <w:r>
        <w:rPr>
          <w:sz w:val="24"/>
          <w:szCs w:val="24"/>
        </w:rPr>
        <w:t xml:space="preserve">&amp; </w:t>
      </w:r>
      <w:proofErr w:type="spellStart"/>
      <w:r w:rsidRPr="004A1AFA">
        <w:rPr>
          <w:sz w:val="24"/>
          <w:szCs w:val="24"/>
        </w:rPr>
        <w:t>Bokhorst</w:t>
      </w:r>
      <w:proofErr w:type="spellEnd"/>
      <w:r w:rsidRPr="004A1AFA">
        <w:rPr>
          <w:sz w:val="24"/>
          <w:szCs w:val="24"/>
        </w:rPr>
        <w:t xml:space="preserve">, J. G., </w:t>
      </w:r>
      <w:r>
        <w:rPr>
          <w:sz w:val="24"/>
          <w:szCs w:val="24"/>
        </w:rPr>
        <w:t xml:space="preserve">&amp; </w:t>
      </w:r>
      <w:r w:rsidRPr="004A1AFA">
        <w:rPr>
          <w:sz w:val="24"/>
          <w:szCs w:val="24"/>
        </w:rPr>
        <w:t xml:space="preserve">Northolt, M. D., </w:t>
      </w:r>
      <w:r>
        <w:rPr>
          <w:sz w:val="24"/>
          <w:szCs w:val="24"/>
        </w:rPr>
        <w:t xml:space="preserve">&amp; </w:t>
      </w:r>
      <w:r w:rsidRPr="004A1AFA">
        <w:rPr>
          <w:sz w:val="24"/>
          <w:szCs w:val="24"/>
        </w:rPr>
        <w:t xml:space="preserve">van de </w:t>
      </w:r>
      <w:proofErr w:type="spellStart"/>
      <w:r w:rsidRPr="004A1AFA">
        <w:rPr>
          <w:sz w:val="24"/>
          <w:szCs w:val="24"/>
        </w:rPr>
        <w:t>Vijver</w:t>
      </w:r>
      <w:proofErr w:type="spellEnd"/>
      <w:r w:rsidRPr="004A1AFA">
        <w:rPr>
          <w:sz w:val="24"/>
          <w:szCs w:val="24"/>
        </w:rPr>
        <w:t xml:space="preserve">, L. L., </w:t>
      </w:r>
      <w:r>
        <w:rPr>
          <w:sz w:val="24"/>
          <w:szCs w:val="24"/>
        </w:rPr>
        <w:t xml:space="preserve">&amp; </w:t>
      </w:r>
      <w:proofErr w:type="spellStart"/>
      <w:r w:rsidRPr="004A1AFA">
        <w:rPr>
          <w:sz w:val="24"/>
          <w:szCs w:val="24"/>
        </w:rPr>
        <w:t>Broex</w:t>
      </w:r>
      <w:proofErr w:type="spellEnd"/>
      <w:r w:rsidRPr="004A1AFA">
        <w:rPr>
          <w:sz w:val="24"/>
          <w:szCs w:val="24"/>
        </w:rPr>
        <w:t xml:space="preserve">, N. G., </w:t>
      </w:r>
      <w:r>
        <w:rPr>
          <w:sz w:val="24"/>
          <w:szCs w:val="24"/>
        </w:rPr>
        <w:t xml:space="preserve">&amp; </w:t>
      </w:r>
      <w:proofErr w:type="spellStart"/>
      <w:r w:rsidRPr="004A1AFA">
        <w:rPr>
          <w:sz w:val="24"/>
          <w:szCs w:val="24"/>
        </w:rPr>
        <w:t>Mevius</w:t>
      </w:r>
      <w:proofErr w:type="spellEnd"/>
      <w:r w:rsidRPr="004A1AFA">
        <w:rPr>
          <w:sz w:val="24"/>
          <w:szCs w:val="24"/>
        </w:rPr>
        <w:t xml:space="preserve">, D. J., </w:t>
      </w:r>
      <w:r>
        <w:rPr>
          <w:sz w:val="24"/>
          <w:szCs w:val="24"/>
        </w:rPr>
        <w:t xml:space="preserve">&amp; </w:t>
      </w:r>
      <w:proofErr w:type="spellStart"/>
      <w:r w:rsidRPr="004A1AFA">
        <w:rPr>
          <w:sz w:val="24"/>
          <w:szCs w:val="24"/>
        </w:rPr>
        <w:t>Meijs</w:t>
      </w:r>
      <w:proofErr w:type="spellEnd"/>
      <w:r w:rsidRPr="004A1AFA">
        <w:rPr>
          <w:sz w:val="24"/>
          <w:szCs w:val="24"/>
        </w:rPr>
        <w:t xml:space="preserve">, J. C. &amp; Van </w:t>
      </w:r>
      <w:proofErr w:type="spellStart"/>
      <w:r w:rsidRPr="004A1AFA">
        <w:rPr>
          <w:sz w:val="24"/>
          <w:szCs w:val="24"/>
        </w:rPr>
        <w:t>der</w:t>
      </w:r>
      <w:proofErr w:type="spellEnd"/>
      <w:r w:rsidRPr="004A1AFA">
        <w:rPr>
          <w:sz w:val="24"/>
          <w:szCs w:val="24"/>
        </w:rPr>
        <w:t xml:space="preserve"> </w:t>
      </w:r>
      <w:proofErr w:type="spellStart"/>
      <w:r w:rsidRPr="004A1AFA">
        <w:rPr>
          <w:sz w:val="24"/>
          <w:szCs w:val="24"/>
        </w:rPr>
        <w:t>Roest</w:t>
      </w:r>
      <w:proofErr w:type="spellEnd"/>
      <w:r w:rsidRPr="004A1AFA">
        <w:rPr>
          <w:sz w:val="24"/>
          <w:szCs w:val="24"/>
        </w:rPr>
        <w:t>, J. (2008, October). Contaminants and microorganisms in Dutch organic food products: a comparison with conventional products</w:t>
      </w:r>
      <w:r w:rsidRPr="004A1AFA">
        <w:rPr>
          <w:i/>
          <w:sz w:val="24"/>
          <w:szCs w:val="24"/>
        </w:rPr>
        <w:t xml:space="preserve">. </w:t>
      </w:r>
      <w:proofErr w:type="gramStart"/>
      <w:r w:rsidRPr="004A1AFA">
        <w:rPr>
          <w:i/>
          <w:sz w:val="24"/>
          <w:szCs w:val="24"/>
        </w:rPr>
        <w:t>Food Additives and Contaminants</w:t>
      </w:r>
      <w:r w:rsidRPr="004A1AFA">
        <w:rPr>
          <w:sz w:val="24"/>
          <w:szCs w:val="24"/>
        </w:rPr>
        <w:t>.</w:t>
      </w:r>
      <w:proofErr w:type="gramEnd"/>
      <w:r w:rsidRPr="004A1AFA">
        <w:rPr>
          <w:sz w:val="24"/>
          <w:szCs w:val="24"/>
        </w:rPr>
        <w:t xml:space="preserve"> Volume 25, Number 10. p. 1195-1207. </w:t>
      </w:r>
    </w:p>
    <w:p w:rsidR="00D324FE" w:rsidRDefault="004E3D49" w:rsidP="009A7389">
      <w:pPr>
        <w:spacing w:line="480" w:lineRule="auto"/>
        <w:contextualSpacing/>
        <w:rPr>
          <w:sz w:val="24"/>
          <w:szCs w:val="24"/>
        </w:rPr>
      </w:pPr>
      <w:r>
        <w:rPr>
          <w:sz w:val="24"/>
          <w:szCs w:val="24"/>
        </w:rPr>
        <w:t xml:space="preserve">In this article is a comparison of the various differences between foods of organic production and foods of conventional origins. Included in this comparison </w:t>
      </w:r>
      <w:proofErr w:type="gramStart"/>
      <w:r>
        <w:rPr>
          <w:sz w:val="24"/>
          <w:szCs w:val="24"/>
        </w:rPr>
        <w:t>is</w:t>
      </w:r>
      <w:proofErr w:type="gramEnd"/>
      <w:r>
        <w:rPr>
          <w:sz w:val="24"/>
          <w:szCs w:val="24"/>
        </w:rPr>
        <w:t xml:space="preserve"> the nutr</w:t>
      </w:r>
      <w:r w:rsidR="00D324FE">
        <w:rPr>
          <w:sz w:val="24"/>
          <w:szCs w:val="24"/>
        </w:rPr>
        <w:t>itional content of the products and</w:t>
      </w:r>
      <w:r>
        <w:rPr>
          <w:sz w:val="24"/>
          <w:szCs w:val="24"/>
        </w:rPr>
        <w:t xml:space="preserve"> the scrutiny of the presence of antibiotic resistance, pesticides, or chemical fertilizers</w:t>
      </w:r>
      <w:r w:rsidR="00D324FE">
        <w:rPr>
          <w:sz w:val="24"/>
          <w:szCs w:val="24"/>
        </w:rPr>
        <w:t xml:space="preserve">. There is also the discussion of the affects that antibiotics have on the composition of the plants, and the use that animal manure has in the fertilization of these plants. When plants are fertilized in this manner, the end result is entirely different than conventional foods in regard to natural ingredients, contaminants, and microorganisms.  </w:t>
      </w:r>
    </w:p>
    <w:p w:rsidR="00AA4E8B" w:rsidRDefault="00AA4E8B" w:rsidP="009A7389">
      <w:pPr>
        <w:spacing w:line="480" w:lineRule="auto"/>
        <w:contextualSpacing/>
        <w:rPr>
          <w:sz w:val="24"/>
          <w:szCs w:val="24"/>
        </w:rPr>
      </w:pPr>
      <w:proofErr w:type="gramStart"/>
      <w:r w:rsidRPr="00F140A4">
        <w:rPr>
          <w:sz w:val="24"/>
          <w:szCs w:val="24"/>
        </w:rPr>
        <w:lastRenderedPageBreak/>
        <w:t>Hybrid Plants.</w:t>
      </w:r>
      <w:proofErr w:type="gramEnd"/>
      <w:r w:rsidRPr="00F140A4">
        <w:rPr>
          <w:sz w:val="24"/>
          <w:szCs w:val="24"/>
        </w:rPr>
        <w:t xml:space="preserve"> (2007). In </w:t>
      </w:r>
      <w:r w:rsidRPr="00F140A4">
        <w:rPr>
          <w:i/>
          <w:sz w:val="24"/>
          <w:szCs w:val="24"/>
        </w:rPr>
        <w:t xml:space="preserve">Biotechnology: Changing Life </w:t>
      </w:r>
      <w:proofErr w:type="gramStart"/>
      <w:r w:rsidRPr="00F140A4">
        <w:rPr>
          <w:i/>
          <w:sz w:val="24"/>
          <w:szCs w:val="24"/>
        </w:rPr>
        <w:t>Through</w:t>
      </w:r>
      <w:proofErr w:type="gramEnd"/>
      <w:r w:rsidRPr="00F140A4">
        <w:rPr>
          <w:i/>
          <w:sz w:val="24"/>
          <w:szCs w:val="24"/>
        </w:rPr>
        <w:t xml:space="preserve"> Science</w:t>
      </w:r>
      <w:r>
        <w:rPr>
          <w:sz w:val="24"/>
          <w:szCs w:val="24"/>
        </w:rPr>
        <w:t xml:space="preserve">, Volume 2. </w:t>
      </w:r>
      <w:proofErr w:type="gramStart"/>
      <w:r w:rsidRPr="00F140A4">
        <w:rPr>
          <w:sz w:val="24"/>
          <w:szCs w:val="24"/>
        </w:rPr>
        <w:t>p. 449-</w:t>
      </w:r>
      <w:r w:rsidRPr="00F140A4">
        <w:rPr>
          <w:sz w:val="24"/>
          <w:szCs w:val="24"/>
        </w:rPr>
        <w:tab/>
        <w:t>453.</w:t>
      </w:r>
      <w:proofErr w:type="gramEnd"/>
      <w:r w:rsidRPr="00F140A4">
        <w:rPr>
          <w:sz w:val="24"/>
          <w:szCs w:val="24"/>
        </w:rPr>
        <w:t xml:space="preserve"> </w:t>
      </w:r>
      <w:proofErr w:type="gramStart"/>
      <w:r w:rsidRPr="00F140A4">
        <w:rPr>
          <w:sz w:val="24"/>
          <w:szCs w:val="24"/>
        </w:rPr>
        <w:t>Retrieved from Gale Virtual Reference Library.</w:t>
      </w:r>
      <w:proofErr w:type="gramEnd"/>
      <w:r w:rsidRPr="00F140A4">
        <w:rPr>
          <w:sz w:val="24"/>
          <w:szCs w:val="24"/>
        </w:rPr>
        <w:t xml:space="preserve"> </w:t>
      </w:r>
    </w:p>
    <w:p w:rsidR="00AA4E8B" w:rsidRDefault="00AA4E8B" w:rsidP="009A7389">
      <w:pPr>
        <w:spacing w:line="480" w:lineRule="auto"/>
        <w:rPr>
          <w:sz w:val="24"/>
          <w:szCs w:val="24"/>
        </w:rPr>
      </w:pPr>
      <w:r>
        <w:rPr>
          <w:sz w:val="24"/>
          <w:szCs w:val="24"/>
        </w:rPr>
        <w:t xml:space="preserve">This article presents the scientific side of hybridization with the contributing methods of cross-pollination and grafting. There are many new and better varieties of plants now growing not only in laboratories all across the United States, but in farmer’s fields. The hybrids of certain crops are now more disease-resistant that ever, better in nutrition, and stay ripe for a longer period of time. </w:t>
      </w:r>
    </w:p>
    <w:p w:rsidR="00D324FE" w:rsidRDefault="00175EAD" w:rsidP="00D324FE">
      <w:pPr>
        <w:spacing w:after="480" w:line="480" w:lineRule="auto"/>
        <w:contextualSpacing/>
        <w:rPr>
          <w:rFonts w:eastAsia="Times New Roman"/>
          <w:sz w:val="24"/>
          <w:szCs w:val="24"/>
        </w:rPr>
      </w:pPr>
      <w:proofErr w:type="spellStart"/>
      <w:proofErr w:type="gramStart"/>
      <w:r>
        <w:rPr>
          <w:rFonts w:eastAsia="Times New Roman"/>
          <w:sz w:val="24"/>
          <w:szCs w:val="24"/>
        </w:rPr>
        <w:t>Klingensmith</w:t>
      </w:r>
      <w:proofErr w:type="spellEnd"/>
      <w:r>
        <w:rPr>
          <w:rFonts w:eastAsia="Times New Roman"/>
          <w:sz w:val="24"/>
          <w:szCs w:val="24"/>
        </w:rPr>
        <w:t>, K. &amp; Gay, L. (2011).</w:t>
      </w:r>
      <w:proofErr w:type="gramEnd"/>
      <w:r>
        <w:rPr>
          <w:rFonts w:eastAsia="Times New Roman"/>
          <w:sz w:val="24"/>
          <w:szCs w:val="24"/>
        </w:rPr>
        <w:t xml:space="preserve"> </w:t>
      </w:r>
      <w:proofErr w:type="gramStart"/>
      <w:r>
        <w:rPr>
          <w:rFonts w:eastAsia="Times New Roman"/>
          <w:sz w:val="24"/>
          <w:szCs w:val="24"/>
        </w:rPr>
        <w:t xml:space="preserve">Genetically Modified Foods </w:t>
      </w:r>
      <w:proofErr w:type="spellStart"/>
      <w:r>
        <w:rPr>
          <w:rFonts w:eastAsia="Times New Roman"/>
          <w:sz w:val="24"/>
          <w:szCs w:val="24"/>
        </w:rPr>
        <w:t>vs</w:t>
      </w:r>
      <w:proofErr w:type="spellEnd"/>
      <w:r>
        <w:rPr>
          <w:rFonts w:eastAsia="Times New Roman"/>
          <w:sz w:val="24"/>
          <w:szCs w:val="24"/>
        </w:rPr>
        <w:t xml:space="preserve"> Organic Food.</w:t>
      </w:r>
      <w:proofErr w:type="gramEnd"/>
      <w:r>
        <w:rPr>
          <w:rFonts w:eastAsia="Times New Roman"/>
          <w:sz w:val="24"/>
          <w:szCs w:val="24"/>
        </w:rPr>
        <w:t xml:space="preserve"> </w:t>
      </w:r>
      <w:proofErr w:type="gramStart"/>
      <w:r>
        <w:rPr>
          <w:rFonts w:eastAsia="Times New Roman"/>
          <w:sz w:val="24"/>
          <w:szCs w:val="24"/>
        </w:rPr>
        <w:t xml:space="preserve">Web </w:t>
      </w:r>
      <w:r>
        <w:rPr>
          <w:rFonts w:eastAsia="Times New Roman"/>
          <w:sz w:val="24"/>
          <w:szCs w:val="24"/>
        </w:rPr>
        <w:tab/>
        <w:t>Address.</w:t>
      </w:r>
      <w:proofErr w:type="gramEnd"/>
      <w:r>
        <w:rPr>
          <w:rFonts w:eastAsia="Times New Roman"/>
          <w:sz w:val="24"/>
          <w:szCs w:val="24"/>
        </w:rPr>
        <w:t xml:space="preserve"> </w:t>
      </w:r>
      <w:hyperlink r:id="rId6" w:history="1">
        <w:r w:rsidRPr="00B5090E">
          <w:rPr>
            <w:rStyle w:val="Hyperlink"/>
            <w:rFonts w:eastAsia="Times New Roman"/>
            <w:sz w:val="24"/>
            <w:szCs w:val="24"/>
          </w:rPr>
          <w:t>http://gmfoodsvsorganicfood.yolasite.com/</w:t>
        </w:r>
      </w:hyperlink>
    </w:p>
    <w:p w:rsidR="00D324FE" w:rsidRDefault="00D324FE" w:rsidP="00D324FE">
      <w:pPr>
        <w:spacing w:after="480" w:line="480" w:lineRule="auto"/>
        <w:contextualSpacing/>
        <w:rPr>
          <w:rFonts w:eastAsia="Times New Roman"/>
          <w:sz w:val="24"/>
          <w:szCs w:val="24"/>
        </w:rPr>
      </w:pPr>
      <w:r>
        <w:rPr>
          <w:rFonts w:eastAsia="Times New Roman"/>
          <w:sz w:val="24"/>
          <w:szCs w:val="24"/>
        </w:rPr>
        <w:t xml:space="preserve">Here is a fantastic website created by myself and Kevin </w:t>
      </w:r>
      <w:proofErr w:type="spellStart"/>
      <w:r>
        <w:rPr>
          <w:rFonts w:eastAsia="Times New Roman"/>
          <w:sz w:val="24"/>
          <w:szCs w:val="24"/>
        </w:rPr>
        <w:t>Klingensmith</w:t>
      </w:r>
      <w:proofErr w:type="spellEnd"/>
      <w:r>
        <w:rPr>
          <w:rFonts w:eastAsia="Times New Roman"/>
          <w:sz w:val="24"/>
          <w:szCs w:val="24"/>
        </w:rPr>
        <w:t xml:space="preserve"> that has various cartoons, </w:t>
      </w:r>
      <w:proofErr w:type="spellStart"/>
      <w:r>
        <w:rPr>
          <w:rFonts w:eastAsia="Times New Roman"/>
          <w:sz w:val="24"/>
          <w:szCs w:val="24"/>
        </w:rPr>
        <w:t>youtube</w:t>
      </w:r>
      <w:proofErr w:type="spellEnd"/>
      <w:r>
        <w:rPr>
          <w:rFonts w:eastAsia="Times New Roman"/>
          <w:sz w:val="24"/>
          <w:szCs w:val="24"/>
        </w:rPr>
        <w:t xml:space="preserve"> videos, and information on the topic of genetically modified food versus organic food. There are two different discussion forums in which the public can contribute to and make the various inquiries they may have in regards to any questions on food production. </w:t>
      </w:r>
    </w:p>
    <w:p w:rsidR="00111471" w:rsidRDefault="00111471" w:rsidP="00D324FE">
      <w:pPr>
        <w:spacing w:after="480" w:line="480" w:lineRule="auto"/>
        <w:contextualSpacing/>
        <w:rPr>
          <w:sz w:val="24"/>
          <w:szCs w:val="24"/>
        </w:rPr>
      </w:pPr>
      <w:proofErr w:type="spellStart"/>
      <w:proofErr w:type="gramStart"/>
      <w:r>
        <w:rPr>
          <w:sz w:val="24"/>
          <w:szCs w:val="24"/>
        </w:rPr>
        <w:t>Kluger</w:t>
      </w:r>
      <w:proofErr w:type="spellEnd"/>
      <w:r>
        <w:rPr>
          <w:sz w:val="24"/>
          <w:szCs w:val="24"/>
        </w:rPr>
        <w:t>, J. (2010).</w:t>
      </w:r>
      <w:proofErr w:type="gramEnd"/>
      <w:r>
        <w:rPr>
          <w:sz w:val="24"/>
          <w:szCs w:val="24"/>
        </w:rPr>
        <w:t xml:space="preserve"> What’s so great about organic food? </w:t>
      </w:r>
      <w:r w:rsidRPr="00111471">
        <w:rPr>
          <w:i/>
          <w:sz w:val="24"/>
          <w:szCs w:val="24"/>
        </w:rPr>
        <w:t>Time</w:t>
      </w:r>
      <w:r>
        <w:rPr>
          <w:sz w:val="24"/>
          <w:szCs w:val="24"/>
        </w:rPr>
        <w:t xml:space="preserve">, Volume 176, Issue 9, p. 30-40. </w:t>
      </w:r>
      <w:proofErr w:type="gramStart"/>
      <w:r>
        <w:rPr>
          <w:sz w:val="24"/>
          <w:szCs w:val="24"/>
        </w:rPr>
        <w:t xml:space="preserve">Retrieved from </w:t>
      </w:r>
      <w:proofErr w:type="spellStart"/>
      <w:r>
        <w:rPr>
          <w:sz w:val="24"/>
          <w:szCs w:val="24"/>
        </w:rPr>
        <w:t>EBSCOhost</w:t>
      </w:r>
      <w:proofErr w:type="spellEnd"/>
      <w:r>
        <w:rPr>
          <w:sz w:val="24"/>
          <w:szCs w:val="24"/>
        </w:rPr>
        <w:t>.</w:t>
      </w:r>
      <w:proofErr w:type="gramEnd"/>
      <w:r>
        <w:rPr>
          <w:sz w:val="24"/>
          <w:szCs w:val="24"/>
        </w:rPr>
        <w:t xml:space="preserve"> </w:t>
      </w:r>
    </w:p>
    <w:p w:rsidR="00111471" w:rsidRDefault="006225D6" w:rsidP="006225D6">
      <w:pPr>
        <w:spacing w:line="480" w:lineRule="auto"/>
        <w:rPr>
          <w:sz w:val="24"/>
          <w:szCs w:val="24"/>
        </w:rPr>
      </w:pPr>
      <w:r>
        <w:rPr>
          <w:sz w:val="24"/>
          <w:szCs w:val="24"/>
        </w:rPr>
        <w:t xml:space="preserve">In this article is a very good discussion of the pros and cons of both the conventional (plants grown using fertilizers or trace amounts of chemicals) and organic (plants grown without the use of fertilizers or chemical enhancements) debate. On a daily basis, Americans consume far too much protein than our other neighboring countries. This point is brought up in the article and concludes that if we did use organic products more frequently there would be less </w:t>
      </w:r>
      <w:proofErr w:type="gramStart"/>
      <w:r>
        <w:rPr>
          <w:sz w:val="24"/>
          <w:szCs w:val="24"/>
        </w:rPr>
        <w:t>quantity,</w:t>
      </w:r>
      <w:proofErr w:type="gramEnd"/>
      <w:r>
        <w:rPr>
          <w:sz w:val="24"/>
          <w:szCs w:val="24"/>
        </w:rPr>
        <w:t xml:space="preserve"> and more quality because organics take more time and money to grow (which would be better for obese Americans). However, specifically in regards to plants, there was no found difference in the nutritional content in organic and conventional produce. Quite obviously, there is a lot of room for controversy and debate over these issues. </w:t>
      </w:r>
    </w:p>
    <w:p w:rsidR="00AA4E8B" w:rsidRDefault="00AA4E8B" w:rsidP="009A7389">
      <w:pPr>
        <w:spacing w:line="480" w:lineRule="auto"/>
        <w:ind w:left="720" w:hanging="720"/>
        <w:rPr>
          <w:sz w:val="24"/>
          <w:szCs w:val="24"/>
        </w:rPr>
      </w:pPr>
      <w:proofErr w:type="spellStart"/>
      <w:proofErr w:type="gramStart"/>
      <w:r>
        <w:rPr>
          <w:sz w:val="24"/>
          <w:szCs w:val="24"/>
        </w:rPr>
        <w:lastRenderedPageBreak/>
        <w:t>Liberatore</w:t>
      </w:r>
      <w:proofErr w:type="spellEnd"/>
      <w:r>
        <w:rPr>
          <w:sz w:val="24"/>
          <w:szCs w:val="24"/>
        </w:rPr>
        <w:t>, S. (2010, October).</w:t>
      </w:r>
      <w:proofErr w:type="gramEnd"/>
      <w:r>
        <w:rPr>
          <w:sz w:val="24"/>
          <w:szCs w:val="24"/>
        </w:rPr>
        <w:t xml:space="preserve"> </w:t>
      </w:r>
      <w:proofErr w:type="gramStart"/>
      <w:r>
        <w:rPr>
          <w:sz w:val="24"/>
          <w:szCs w:val="24"/>
        </w:rPr>
        <w:t>Health wise.</w:t>
      </w:r>
      <w:proofErr w:type="gramEnd"/>
      <w:r>
        <w:rPr>
          <w:sz w:val="24"/>
          <w:szCs w:val="24"/>
        </w:rPr>
        <w:t xml:space="preserve"> </w:t>
      </w:r>
      <w:r w:rsidRPr="00B60C1D">
        <w:rPr>
          <w:i/>
          <w:sz w:val="24"/>
          <w:szCs w:val="24"/>
        </w:rPr>
        <w:t>The Science Teacher</w:t>
      </w:r>
      <w:r>
        <w:rPr>
          <w:sz w:val="24"/>
          <w:szCs w:val="24"/>
        </w:rPr>
        <w:t xml:space="preserve">, pp. 74-75. </w:t>
      </w:r>
      <w:proofErr w:type="gramStart"/>
      <w:r>
        <w:rPr>
          <w:sz w:val="24"/>
          <w:szCs w:val="24"/>
        </w:rPr>
        <w:t>Retrieved from Research Library Core.</w:t>
      </w:r>
      <w:proofErr w:type="gramEnd"/>
      <w:r>
        <w:rPr>
          <w:sz w:val="24"/>
          <w:szCs w:val="24"/>
        </w:rPr>
        <w:t xml:space="preserve"> </w:t>
      </w:r>
    </w:p>
    <w:p w:rsidR="00AA4E8B" w:rsidRDefault="00AA4E8B" w:rsidP="009A7389">
      <w:pPr>
        <w:spacing w:line="480" w:lineRule="auto"/>
        <w:rPr>
          <w:sz w:val="24"/>
          <w:szCs w:val="24"/>
        </w:rPr>
      </w:pPr>
      <w:r>
        <w:rPr>
          <w:sz w:val="24"/>
          <w:szCs w:val="24"/>
        </w:rPr>
        <w:t xml:space="preserve">This article defines what organic is by current standards and presents the discussion of whether organic food is better for us than conventionally produced food. In order for the food to be approved USDA (the U. S. Department of Agriculture) “organic” there is a specific list of things that should not be included in the food making process. The </w:t>
      </w:r>
      <w:proofErr w:type="gramStart"/>
      <w:r>
        <w:rPr>
          <w:sz w:val="24"/>
          <w:szCs w:val="24"/>
        </w:rPr>
        <w:t>articles concludes</w:t>
      </w:r>
      <w:proofErr w:type="gramEnd"/>
      <w:r>
        <w:rPr>
          <w:sz w:val="24"/>
          <w:szCs w:val="24"/>
        </w:rPr>
        <w:t xml:space="preserve"> that while we have no solid evidence as to whether or not organic foods are healthier than conventional, we do know that organic is more environmentally friendly. Instead, according to </w:t>
      </w:r>
      <w:proofErr w:type="spellStart"/>
      <w:r>
        <w:rPr>
          <w:sz w:val="24"/>
          <w:szCs w:val="24"/>
        </w:rPr>
        <w:t>Liberatore</w:t>
      </w:r>
      <w:proofErr w:type="spellEnd"/>
      <w:r>
        <w:rPr>
          <w:sz w:val="24"/>
          <w:szCs w:val="24"/>
        </w:rPr>
        <w:t xml:space="preserve">, we should focus more on increasing our overall intake of fruits and vegetables. </w:t>
      </w:r>
    </w:p>
    <w:p w:rsidR="00AA4E8B" w:rsidRDefault="00AA4E8B" w:rsidP="009A7389">
      <w:pPr>
        <w:spacing w:line="480" w:lineRule="auto"/>
        <w:rPr>
          <w:sz w:val="24"/>
          <w:szCs w:val="24"/>
        </w:rPr>
      </w:pPr>
      <w:r w:rsidRPr="00F140A4">
        <w:rPr>
          <w:sz w:val="24"/>
          <w:szCs w:val="24"/>
        </w:rPr>
        <w:t xml:space="preserve">Marcus, B. M. (2001). Organic foods offer peace of mind-at a price. </w:t>
      </w:r>
      <w:proofErr w:type="gramStart"/>
      <w:r w:rsidRPr="00F140A4">
        <w:rPr>
          <w:i/>
          <w:sz w:val="24"/>
          <w:szCs w:val="24"/>
        </w:rPr>
        <w:t>U. S. News &amp; World Report.</w:t>
      </w:r>
      <w:proofErr w:type="gramEnd"/>
      <w:r w:rsidRPr="00F140A4">
        <w:rPr>
          <w:sz w:val="24"/>
          <w:szCs w:val="24"/>
        </w:rPr>
        <w:t xml:space="preserve"> </w:t>
      </w:r>
      <w:r w:rsidRPr="00F140A4">
        <w:rPr>
          <w:sz w:val="24"/>
          <w:szCs w:val="24"/>
        </w:rPr>
        <w:tab/>
        <w:t xml:space="preserve">Volume 130, Issue 2, pp. 48. </w:t>
      </w:r>
      <w:proofErr w:type="gramStart"/>
      <w:r w:rsidRPr="00F140A4">
        <w:rPr>
          <w:sz w:val="24"/>
          <w:szCs w:val="24"/>
        </w:rPr>
        <w:t xml:space="preserve">Retrieved from </w:t>
      </w:r>
      <w:proofErr w:type="spellStart"/>
      <w:r w:rsidRPr="00F140A4">
        <w:rPr>
          <w:sz w:val="24"/>
          <w:szCs w:val="24"/>
        </w:rPr>
        <w:t>EBSCOhost</w:t>
      </w:r>
      <w:proofErr w:type="spellEnd"/>
      <w:r w:rsidRPr="00F140A4">
        <w:rPr>
          <w:sz w:val="24"/>
          <w:szCs w:val="24"/>
        </w:rPr>
        <w:t>.</w:t>
      </w:r>
      <w:proofErr w:type="gramEnd"/>
      <w:r w:rsidRPr="00F140A4">
        <w:rPr>
          <w:sz w:val="24"/>
          <w:szCs w:val="24"/>
        </w:rPr>
        <w:t xml:space="preserve"> </w:t>
      </w:r>
    </w:p>
    <w:p w:rsidR="00AA4E8B" w:rsidRDefault="00AA4E8B" w:rsidP="009A7389">
      <w:pPr>
        <w:spacing w:line="480" w:lineRule="auto"/>
        <w:rPr>
          <w:sz w:val="24"/>
          <w:szCs w:val="24"/>
        </w:rPr>
      </w:pPr>
      <w:r>
        <w:rPr>
          <w:sz w:val="24"/>
          <w:szCs w:val="24"/>
        </w:rPr>
        <w:t xml:space="preserve">The purpose of this article is to educate the people shopping in grocery stores nation-wide in what the best decision to make is when it comes to food products. In particular to those who are unsure of whether they should invest their money in the purchase of organic or conventional foods. There is an unbiased discussion of the positive and negative effects of each, and a critical evaluation of what is really the best route for the American consumer. </w:t>
      </w:r>
    </w:p>
    <w:p w:rsidR="00AA4E8B" w:rsidRDefault="00AA4E8B" w:rsidP="009A7389">
      <w:pPr>
        <w:spacing w:line="480" w:lineRule="auto"/>
        <w:ind w:left="720" w:hanging="720"/>
        <w:rPr>
          <w:sz w:val="24"/>
          <w:szCs w:val="24"/>
        </w:rPr>
      </w:pPr>
      <w:r>
        <w:rPr>
          <w:sz w:val="24"/>
          <w:szCs w:val="24"/>
        </w:rPr>
        <w:t xml:space="preserve">Meade, C. (2007). Genetically modified food should not be banned, but carefully monitored. </w:t>
      </w:r>
      <w:r w:rsidRPr="004C53CF">
        <w:rPr>
          <w:i/>
          <w:sz w:val="24"/>
          <w:szCs w:val="24"/>
        </w:rPr>
        <w:t>Genetically Engineered Foods</w:t>
      </w:r>
      <w:r>
        <w:rPr>
          <w:sz w:val="24"/>
          <w:szCs w:val="24"/>
        </w:rPr>
        <w:t>, p. 13</w:t>
      </w:r>
    </w:p>
    <w:p w:rsidR="00AA4E8B" w:rsidRDefault="00AA4E8B" w:rsidP="009A7389">
      <w:pPr>
        <w:spacing w:line="480" w:lineRule="auto"/>
        <w:rPr>
          <w:sz w:val="24"/>
          <w:szCs w:val="24"/>
        </w:rPr>
      </w:pPr>
      <w:r>
        <w:rPr>
          <w:sz w:val="24"/>
          <w:szCs w:val="24"/>
        </w:rPr>
        <w:t xml:space="preserve">This article provides the discussion of whether or not genetically modified foods are good for the world or not. Implied in the article is the idea that genetically modified foods should be considered completely separate from organic and conventional groupings, possibly likened to hybrids. Meade believes that instead of completely banning genetically modified foods, we </w:t>
      </w:r>
      <w:r>
        <w:rPr>
          <w:sz w:val="24"/>
          <w:szCs w:val="24"/>
        </w:rPr>
        <w:lastRenderedPageBreak/>
        <w:t xml:space="preserve">should “come to grips with it.” This coming to grips with modified food would entail learning about the certain procedures used, and exploring how they might benefit us in different ways. </w:t>
      </w:r>
    </w:p>
    <w:p w:rsidR="00AA4E8B" w:rsidRDefault="00AA4E8B" w:rsidP="009A7389">
      <w:pPr>
        <w:spacing w:line="480" w:lineRule="auto"/>
        <w:rPr>
          <w:sz w:val="24"/>
          <w:szCs w:val="24"/>
        </w:rPr>
      </w:pPr>
      <w:proofErr w:type="spellStart"/>
      <w:proofErr w:type="gramStart"/>
      <w:r w:rsidRPr="00F140A4">
        <w:rPr>
          <w:sz w:val="24"/>
          <w:szCs w:val="24"/>
        </w:rPr>
        <w:t>Schmidhuber</w:t>
      </w:r>
      <w:proofErr w:type="spellEnd"/>
      <w:r w:rsidRPr="00F140A4">
        <w:rPr>
          <w:sz w:val="24"/>
          <w:szCs w:val="24"/>
        </w:rPr>
        <w:t xml:space="preserve">, J. &amp; </w:t>
      </w:r>
      <w:proofErr w:type="spellStart"/>
      <w:r w:rsidRPr="00F140A4">
        <w:rPr>
          <w:sz w:val="24"/>
          <w:szCs w:val="24"/>
        </w:rPr>
        <w:t>Shetty</w:t>
      </w:r>
      <w:proofErr w:type="spellEnd"/>
      <w:r w:rsidRPr="00F140A4">
        <w:rPr>
          <w:sz w:val="24"/>
          <w:szCs w:val="24"/>
        </w:rPr>
        <w:t>, P. (2005).</w:t>
      </w:r>
      <w:proofErr w:type="gramEnd"/>
      <w:r w:rsidRPr="00F140A4">
        <w:rPr>
          <w:sz w:val="24"/>
          <w:szCs w:val="24"/>
        </w:rPr>
        <w:t xml:space="preserve"> </w:t>
      </w:r>
      <w:proofErr w:type="gramStart"/>
      <w:r w:rsidRPr="00F140A4">
        <w:rPr>
          <w:sz w:val="24"/>
          <w:szCs w:val="24"/>
        </w:rPr>
        <w:t>The nutrition transition to 2030.</w:t>
      </w:r>
      <w:proofErr w:type="gramEnd"/>
      <w:r w:rsidRPr="00F140A4">
        <w:rPr>
          <w:sz w:val="24"/>
          <w:szCs w:val="24"/>
        </w:rPr>
        <w:t xml:space="preserve"> Why developing countries </w:t>
      </w:r>
      <w:r w:rsidRPr="00F140A4">
        <w:rPr>
          <w:sz w:val="24"/>
          <w:szCs w:val="24"/>
        </w:rPr>
        <w:tab/>
        <w:t xml:space="preserve">are likely to bear the major burden. </w:t>
      </w:r>
      <w:proofErr w:type="spellStart"/>
      <w:r w:rsidRPr="00F140A4">
        <w:rPr>
          <w:i/>
          <w:sz w:val="24"/>
          <w:szCs w:val="24"/>
        </w:rPr>
        <w:t>Acta</w:t>
      </w:r>
      <w:proofErr w:type="spellEnd"/>
      <w:r w:rsidRPr="00F140A4">
        <w:rPr>
          <w:i/>
          <w:sz w:val="24"/>
          <w:szCs w:val="24"/>
        </w:rPr>
        <w:t xml:space="preserve"> </w:t>
      </w:r>
      <w:proofErr w:type="spellStart"/>
      <w:r w:rsidRPr="00F140A4">
        <w:rPr>
          <w:i/>
          <w:sz w:val="24"/>
          <w:szCs w:val="24"/>
        </w:rPr>
        <w:t>Agriculturae</w:t>
      </w:r>
      <w:proofErr w:type="spellEnd"/>
      <w:r w:rsidRPr="00F140A4">
        <w:rPr>
          <w:i/>
          <w:sz w:val="24"/>
          <w:szCs w:val="24"/>
        </w:rPr>
        <w:t xml:space="preserve"> Scand</w:t>
      </w:r>
      <w:r w:rsidRPr="00F140A4">
        <w:rPr>
          <w:sz w:val="24"/>
          <w:szCs w:val="24"/>
        </w:rPr>
        <w:t xml:space="preserve">. Section C – Food </w:t>
      </w:r>
      <w:r w:rsidRPr="00F140A4">
        <w:rPr>
          <w:sz w:val="24"/>
          <w:szCs w:val="24"/>
        </w:rPr>
        <w:tab/>
        <w:t xml:space="preserve">Economics, Volume 2. pp. 150-166. </w:t>
      </w:r>
    </w:p>
    <w:p w:rsidR="00AA4E8B" w:rsidRDefault="00AA4E8B" w:rsidP="009A7389">
      <w:pPr>
        <w:spacing w:line="480" w:lineRule="auto"/>
        <w:rPr>
          <w:sz w:val="24"/>
          <w:szCs w:val="24"/>
        </w:rPr>
      </w:pPr>
      <w:r>
        <w:rPr>
          <w:sz w:val="24"/>
          <w:szCs w:val="24"/>
        </w:rPr>
        <w:t>In this article, there is a prediction of what we should expect in the upcoming years in regards to nutrition and food production. Because of the application of scientific research on agriculture, the world has seen a tremendous increase in the quality and quantity of foods. Mass production, irrigation, and chemical fertilizers have had a significant impact on growth rates of these plants, thus affecting the population greatly in regards to overcoming malnutrition worldwide.</w:t>
      </w:r>
    </w:p>
    <w:p w:rsidR="00175EAD" w:rsidRDefault="00175EAD" w:rsidP="00175EAD">
      <w:pPr>
        <w:spacing w:line="480" w:lineRule="auto"/>
        <w:ind w:left="720" w:hanging="720"/>
        <w:contextualSpacing/>
        <w:rPr>
          <w:sz w:val="24"/>
          <w:szCs w:val="24"/>
        </w:rPr>
      </w:pPr>
      <w:proofErr w:type="spellStart"/>
      <w:proofErr w:type="gramStart"/>
      <w:r>
        <w:rPr>
          <w:sz w:val="24"/>
          <w:szCs w:val="24"/>
        </w:rPr>
        <w:t>Shaharudin</w:t>
      </w:r>
      <w:proofErr w:type="spellEnd"/>
      <w:r>
        <w:rPr>
          <w:sz w:val="24"/>
          <w:szCs w:val="24"/>
        </w:rPr>
        <w:t xml:space="preserve">, R. M., &amp; </w:t>
      </w:r>
      <w:proofErr w:type="spellStart"/>
      <w:r>
        <w:rPr>
          <w:sz w:val="24"/>
          <w:szCs w:val="24"/>
        </w:rPr>
        <w:t>Pani</w:t>
      </w:r>
      <w:proofErr w:type="spellEnd"/>
      <w:r>
        <w:rPr>
          <w:sz w:val="24"/>
          <w:szCs w:val="24"/>
        </w:rPr>
        <w:t xml:space="preserve">, J. J., &amp; </w:t>
      </w:r>
      <w:proofErr w:type="spellStart"/>
      <w:r>
        <w:rPr>
          <w:sz w:val="24"/>
          <w:szCs w:val="24"/>
        </w:rPr>
        <w:t>Mansor</w:t>
      </w:r>
      <w:proofErr w:type="spellEnd"/>
      <w:r>
        <w:rPr>
          <w:sz w:val="24"/>
          <w:szCs w:val="24"/>
        </w:rPr>
        <w:t>, W. S., &amp; Elias, J. S. (2010).</w:t>
      </w:r>
      <w:proofErr w:type="gramEnd"/>
      <w:r>
        <w:rPr>
          <w:sz w:val="24"/>
          <w:szCs w:val="24"/>
        </w:rPr>
        <w:t xml:space="preserve"> Purchase intention of organic food; Perceived value overview. Canadian Social Science, Volume 6, Number 1, p. 70-79.</w:t>
      </w:r>
    </w:p>
    <w:p w:rsidR="000F20F3" w:rsidRPr="004A1AFA" w:rsidRDefault="000F20F3" w:rsidP="000F20F3">
      <w:pPr>
        <w:spacing w:line="480" w:lineRule="auto"/>
        <w:contextualSpacing/>
        <w:rPr>
          <w:sz w:val="24"/>
          <w:szCs w:val="24"/>
        </w:rPr>
      </w:pPr>
      <w:r>
        <w:rPr>
          <w:sz w:val="24"/>
          <w:szCs w:val="24"/>
        </w:rPr>
        <w:t>Presented in this article are the opposing viewpoints for buying organic food. The pro-conventional side explains that they are satisfied with the quality of non-organic food, and would rather not pay the extra cost for food in which they cannot taste the difference. Organic food has a “lack of some special value in the eyes of [these] customers.” However, organic food is becoming more popular in everyone else’s opinion</w:t>
      </w:r>
      <w:r w:rsidR="00A15706">
        <w:rPr>
          <w:sz w:val="24"/>
          <w:szCs w:val="24"/>
        </w:rPr>
        <w:t xml:space="preserve"> because of the emphasis of the use of renewable resources stemming from this food production. Organic food is safer for the environment and this has increased its overall appeal.</w:t>
      </w:r>
    </w:p>
    <w:p w:rsidR="00175EAD" w:rsidRPr="00F140A4" w:rsidRDefault="00175EAD" w:rsidP="009A7389">
      <w:pPr>
        <w:spacing w:line="480" w:lineRule="auto"/>
        <w:rPr>
          <w:sz w:val="24"/>
          <w:szCs w:val="24"/>
        </w:rPr>
      </w:pPr>
    </w:p>
    <w:p w:rsidR="00AA4E8B" w:rsidRPr="00F140A4" w:rsidRDefault="00AA4E8B" w:rsidP="009A7389">
      <w:pPr>
        <w:spacing w:line="480" w:lineRule="auto"/>
        <w:rPr>
          <w:sz w:val="24"/>
          <w:szCs w:val="24"/>
        </w:rPr>
      </w:pPr>
    </w:p>
    <w:p w:rsidR="007F67EC" w:rsidRDefault="00867704" w:rsidP="009A7389">
      <w:pPr>
        <w:spacing w:line="480" w:lineRule="auto"/>
      </w:pPr>
    </w:p>
    <w:sectPr w:rsidR="007F67EC" w:rsidSect="0080722F">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704" w:rsidRDefault="00867704" w:rsidP="0053078A">
      <w:r>
        <w:separator/>
      </w:r>
    </w:p>
  </w:endnote>
  <w:endnote w:type="continuationSeparator" w:id="0">
    <w:p w:rsidR="00867704" w:rsidRDefault="00867704" w:rsidP="00530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704" w:rsidRDefault="00867704" w:rsidP="0053078A">
      <w:r>
        <w:separator/>
      </w:r>
    </w:p>
  </w:footnote>
  <w:footnote w:type="continuationSeparator" w:id="0">
    <w:p w:rsidR="00867704" w:rsidRDefault="00867704" w:rsidP="005307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A4E8B"/>
    <w:rsid w:val="00007595"/>
    <w:rsid w:val="00012690"/>
    <w:rsid w:val="00043CDA"/>
    <w:rsid w:val="00094412"/>
    <w:rsid w:val="000F20F3"/>
    <w:rsid w:val="00111471"/>
    <w:rsid w:val="00175EAD"/>
    <w:rsid w:val="001D1940"/>
    <w:rsid w:val="001D5AD9"/>
    <w:rsid w:val="00343862"/>
    <w:rsid w:val="003F70F0"/>
    <w:rsid w:val="003F7965"/>
    <w:rsid w:val="004135BD"/>
    <w:rsid w:val="00424F17"/>
    <w:rsid w:val="004D3A4F"/>
    <w:rsid w:val="004E3D49"/>
    <w:rsid w:val="0053078A"/>
    <w:rsid w:val="005A59AB"/>
    <w:rsid w:val="006225D6"/>
    <w:rsid w:val="00776583"/>
    <w:rsid w:val="00794294"/>
    <w:rsid w:val="0080722F"/>
    <w:rsid w:val="00817530"/>
    <w:rsid w:val="00855D23"/>
    <w:rsid w:val="00861B55"/>
    <w:rsid w:val="00867704"/>
    <w:rsid w:val="00881F93"/>
    <w:rsid w:val="008E4AC2"/>
    <w:rsid w:val="009A4FCF"/>
    <w:rsid w:val="009A7389"/>
    <w:rsid w:val="00A15706"/>
    <w:rsid w:val="00AA4E8B"/>
    <w:rsid w:val="00B235D3"/>
    <w:rsid w:val="00B3276E"/>
    <w:rsid w:val="00B941D8"/>
    <w:rsid w:val="00BC17D0"/>
    <w:rsid w:val="00BF31A9"/>
    <w:rsid w:val="00C47C32"/>
    <w:rsid w:val="00D324FE"/>
    <w:rsid w:val="00DE6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078A"/>
    <w:pPr>
      <w:tabs>
        <w:tab w:val="center" w:pos="4680"/>
        <w:tab w:val="right" w:pos="9360"/>
      </w:tabs>
    </w:pPr>
  </w:style>
  <w:style w:type="character" w:customStyle="1" w:styleId="HeaderChar">
    <w:name w:val="Header Char"/>
    <w:basedOn w:val="DefaultParagraphFont"/>
    <w:link w:val="Header"/>
    <w:uiPriority w:val="99"/>
    <w:semiHidden/>
    <w:rsid w:val="0053078A"/>
  </w:style>
  <w:style w:type="paragraph" w:styleId="Footer">
    <w:name w:val="footer"/>
    <w:basedOn w:val="Normal"/>
    <w:link w:val="FooterChar"/>
    <w:uiPriority w:val="99"/>
    <w:semiHidden/>
    <w:unhideWhenUsed/>
    <w:rsid w:val="0053078A"/>
    <w:pPr>
      <w:tabs>
        <w:tab w:val="center" w:pos="4680"/>
        <w:tab w:val="right" w:pos="9360"/>
      </w:tabs>
    </w:pPr>
  </w:style>
  <w:style w:type="character" w:customStyle="1" w:styleId="FooterChar">
    <w:name w:val="Footer Char"/>
    <w:basedOn w:val="DefaultParagraphFont"/>
    <w:link w:val="Footer"/>
    <w:uiPriority w:val="99"/>
    <w:semiHidden/>
    <w:rsid w:val="0053078A"/>
  </w:style>
  <w:style w:type="character" w:styleId="CommentReference">
    <w:name w:val="annotation reference"/>
    <w:basedOn w:val="DefaultParagraphFont"/>
    <w:uiPriority w:val="99"/>
    <w:semiHidden/>
    <w:unhideWhenUsed/>
    <w:rsid w:val="00175EAD"/>
    <w:rPr>
      <w:sz w:val="16"/>
      <w:szCs w:val="16"/>
    </w:rPr>
  </w:style>
  <w:style w:type="paragraph" w:styleId="CommentText">
    <w:name w:val="annotation text"/>
    <w:basedOn w:val="Normal"/>
    <w:link w:val="CommentTextChar"/>
    <w:uiPriority w:val="99"/>
    <w:semiHidden/>
    <w:unhideWhenUsed/>
    <w:rsid w:val="00175EAD"/>
  </w:style>
  <w:style w:type="character" w:customStyle="1" w:styleId="CommentTextChar">
    <w:name w:val="Comment Text Char"/>
    <w:basedOn w:val="DefaultParagraphFont"/>
    <w:link w:val="CommentText"/>
    <w:uiPriority w:val="99"/>
    <w:semiHidden/>
    <w:rsid w:val="00175EAD"/>
  </w:style>
  <w:style w:type="paragraph" w:styleId="CommentSubject">
    <w:name w:val="annotation subject"/>
    <w:basedOn w:val="CommentText"/>
    <w:next w:val="CommentText"/>
    <w:link w:val="CommentSubjectChar"/>
    <w:uiPriority w:val="99"/>
    <w:semiHidden/>
    <w:unhideWhenUsed/>
    <w:rsid w:val="00175EAD"/>
    <w:rPr>
      <w:b/>
      <w:bCs/>
    </w:rPr>
  </w:style>
  <w:style w:type="character" w:customStyle="1" w:styleId="CommentSubjectChar">
    <w:name w:val="Comment Subject Char"/>
    <w:basedOn w:val="CommentTextChar"/>
    <w:link w:val="CommentSubject"/>
    <w:uiPriority w:val="99"/>
    <w:semiHidden/>
    <w:rsid w:val="00175EAD"/>
    <w:rPr>
      <w:b/>
      <w:bCs/>
    </w:rPr>
  </w:style>
  <w:style w:type="paragraph" w:styleId="BalloonText">
    <w:name w:val="Balloon Text"/>
    <w:basedOn w:val="Normal"/>
    <w:link w:val="BalloonTextChar"/>
    <w:uiPriority w:val="99"/>
    <w:semiHidden/>
    <w:unhideWhenUsed/>
    <w:rsid w:val="00175EAD"/>
    <w:rPr>
      <w:rFonts w:ascii="Tahoma" w:hAnsi="Tahoma" w:cs="Tahoma"/>
      <w:sz w:val="16"/>
      <w:szCs w:val="16"/>
    </w:rPr>
  </w:style>
  <w:style w:type="character" w:customStyle="1" w:styleId="BalloonTextChar">
    <w:name w:val="Balloon Text Char"/>
    <w:basedOn w:val="DefaultParagraphFont"/>
    <w:link w:val="BalloonText"/>
    <w:uiPriority w:val="99"/>
    <w:semiHidden/>
    <w:rsid w:val="00175EAD"/>
    <w:rPr>
      <w:rFonts w:ascii="Tahoma" w:hAnsi="Tahoma" w:cs="Tahoma"/>
      <w:sz w:val="16"/>
      <w:szCs w:val="16"/>
    </w:rPr>
  </w:style>
  <w:style w:type="character" w:styleId="Hyperlink">
    <w:name w:val="Hyperlink"/>
    <w:basedOn w:val="DefaultParagraphFont"/>
    <w:uiPriority w:val="99"/>
    <w:unhideWhenUsed/>
    <w:rsid w:val="00175E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mfoodsvsorganicfood.yolasit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Lily</cp:lastModifiedBy>
  <cp:revision>3</cp:revision>
  <dcterms:created xsi:type="dcterms:W3CDTF">2011-03-21T02:09:00Z</dcterms:created>
  <dcterms:modified xsi:type="dcterms:W3CDTF">2011-03-21T02:55:00Z</dcterms:modified>
</cp:coreProperties>
</file>